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9D76" w14:textId="43E4DA31" w:rsidR="00A91A56" w:rsidRDefault="00080E2A" w:rsidP="00F02F54">
      <w:pPr>
        <w:pStyle w:val="BodyText"/>
        <w:tabs>
          <w:tab w:val="left" w:pos="16740"/>
        </w:tabs>
        <w:ind w:left="84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D9368E3">
          <v:rect id="_x0000_s1027" style="position:absolute;left:0;text-align:left;margin-left:-77.25pt;margin-top:-59.25pt;width:1189.5pt;height:165.75pt;z-index:-251658240" fillcolor="#e7e6e6" stroked="f"/>
        </w:pict>
      </w:r>
      <w:r w:rsidR="00740A1C">
        <w:rPr>
          <w:rFonts w:ascii="Times New Roman"/>
          <w:noProof/>
          <w:sz w:val="20"/>
        </w:rPr>
        <w:drawing>
          <wp:inline distT="0" distB="0" distL="0" distR="0" wp14:anchorId="42C89E3F" wp14:editId="3D7C5648">
            <wp:extent cx="2149974" cy="880109"/>
            <wp:effectExtent l="0" t="0" r="0" b="0"/>
            <wp:docPr id="1" name="image1.png" descr="cid:image001.jpg@01D2EA89.C441A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974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89D77" w14:textId="77777777" w:rsidR="00A91A56" w:rsidRDefault="00A91A56">
      <w:pPr>
        <w:pStyle w:val="BodyText"/>
        <w:rPr>
          <w:rFonts w:ascii="Times New Roman"/>
          <w:sz w:val="20"/>
        </w:rPr>
      </w:pPr>
    </w:p>
    <w:p w14:paraId="42C89D78" w14:textId="77777777" w:rsidR="00A91A56" w:rsidRDefault="00A91A56">
      <w:pPr>
        <w:pStyle w:val="BodyText"/>
        <w:rPr>
          <w:rFonts w:ascii="Times New Roman"/>
          <w:sz w:val="20"/>
        </w:rPr>
      </w:pPr>
    </w:p>
    <w:p w14:paraId="42C89D79" w14:textId="77777777" w:rsidR="00A91A56" w:rsidRDefault="00A91A56">
      <w:pPr>
        <w:pStyle w:val="BodyText"/>
        <w:rPr>
          <w:rFonts w:ascii="Times New Roman"/>
          <w:sz w:val="20"/>
        </w:rPr>
      </w:pPr>
    </w:p>
    <w:p w14:paraId="2236DCC7" w14:textId="77777777" w:rsidR="005105A4" w:rsidRDefault="005105A4">
      <w:pPr>
        <w:pStyle w:val="Title"/>
        <w:rPr>
          <w:u w:val="thick"/>
        </w:rPr>
      </w:pPr>
    </w:p>
    <w:p w14:paraId="42C89D7A" w14:textId="077B59F6" w:rsidR="00A91A56" w:rsidRPr="00740A1C" w:rsidRDefault="003B6F0B">
      <w:pPr>
        <w:pStyle w:val="Title"/>
        <w:rPr>
          <w:sz w:val="32"/>
          <w:szCs w:val="32"/>
          <w:u w:val="none"/>
        </w:rPr>
      </w:pPr>
      <w:r w:rsidRPr="00740A1C">
        <w:rPr>
          <w:sz w:val="32"/>
          <w:szCs w:val="32"/>
          <w:u w:val="thick"/>
        </w:rPr>
        <w:t>Résumé</w:t>
      </w:r>
      <w:r w:rsidR="00740A1C" w:rsidRPr="00740A1C">
        <w:rPr>
          <w:sz w:val="32"/>
          <w:szCs w:val="32"/>
          <w:u w:val="thick"/>
        </w:rPr>
        <w:t xml:space="preserve"> Action </w:t>
      </w:r>
      <w:r w:rsidRPr="00740A1C">
        <w:rPr>
          <w:sz w:val="32"/>
          <w:szCs w:val="32"/>
          <w:u w:val="thick"/>
        </w:rPr>
        <w:t>Verbs</w:t>
      </w:r>
    </w:p>
    <w:p w14:paraId="42C89D7B" w14:textId="38174718" w:rsidR="00A91A56" w:rsidRDefault="00C63168" w:rsidP="003B6F0B">
      <w:pPr>
        <w:pStyle w:val="BodyText"/>
        <w:spacing w:before="187"/>
        <w:ind w:left="3150" w:right="3357"/>
        <w:jc w:val="center"/>
      </w:pPr>
      <w:r w:rsidRPr="00C63168">
        <w:t xml:space="preserve">Enhance your </w:t>
      </w:r>
      <w:r>
        <w:t>résumé</w:t>
      </w:r>
      <w:r w:rsidRPr="00C63168">
        <w:t xml:space="preserve"> by using a variety of action </w:t>
      </w:r>
      <w:r>
        <w:t>verbs</w:t>
      </w:r>
      <w:r w:rsidRPr="00C63168">
        <w:t xml:space="preserve"> consistently</w:t>
      </w:r>
      <w:r>
        <w:t>, avoid repetition</w:t>
      </w:r>
      <w:r w:rsidR="00740A1C">
        <w:t>.</w:t>
      </w:r>
    </w:p>
    <w:p w14:paraId="42C89D7C" w14:textId="4465689D" w:rsidR="00A91A56" w:rsidRDefault="00740A1C">
      <w:pPr>
        <w:pStyle w:val="BodyText"/>
        <w:spacing w:before="184"/>
        <w:ind w:left="3332" w:right="3347"/>
        <w:jc w:val="center"/>
      </w:pPr>
      <w:r>
        <w:t>Use the below table as a sta</w:t>
      </w:r>
      <w:r>
        <w:t>rting point and checklist to help you expand your résumé</w:t>
      </w:r>
      <w:r>
        <w:t xml:space="preserve"> vocabulary.</w:t>
      </w:r>
      <w:r w:rsidR="00444DF7" w:rsidRPr="00444DF7">
        <w:rPr>
          <w:noProof/>
        </w:rPr>
        <w:t xml:space="preserve"> </w:t>
      </w:r>
    </w:p>
    <w:p w14:paraId="42C89D7D" w14:textId="77777777" w:rsidR="00A91A56" w:rsidRDefault="00A91A56">
      <w:pPr>
        <w:pStyle w:val="BodyText"/>
        <w:rPr>
          <w:sz w:val="20"/>
        </w:rPr>
      </w:pPr>
    </w:p>
    <w:p w14:paraId="42C89D7E" w14:textId="77777777" w:rsidR="00A91A56" w:rsidRDefault="00A91A56">
      <w:pPr>
        <w:pStyle w:val="BodyText"/>
        <w:rPr>
          <w:sz w:val="20"/>
        </w:rPr>
      </w:pPr>
    </w:p>
    <w:p w14:paraId="42C89D7F" w14:textId="77777777" w:rsidR="00A91A56" w:rsidRDefault="00A91A56">
      <w:pPr>
        <w:pStyle w:val="BodyText"/>
        <w:spacing w:before="4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2698"/>
        <w:gridCol w:w="3035"/>
        <w:gridCol w:w="3030"/>
        <w:gridCol w:w="3203"/>
        <w:gridCol w:w="2891"/>
        <w:gridCol w:w="2694"/>
      </w:tblGrid>
      <w:tr w:rsidR="00A91A56" w14:paraId="42C89D8E" w14:textId="77777777" w:rsidTr="00A3043E">
        <w:trPr>
          <w:trHeight w:val="1197"/>
        </w:trPr>
        <w:tc>
          <w:tcPr>
            <w:tcW w:w="2864" w:type="dxa"/>
            <w:shd w:val="clear" w:color="auto" w:fill="ECECEC"/>
            <w:vAlign w:val="center"/>
          </w:tcPr>
          <w:p w14:paraId="42C89D81" w14:textId="77777777" w:rsidR="00A91A56" w:rsidRDefault="00740A1C" w:rsidP="00A3043E">
            <w:pPr>
              <w:pStyle w:val="TableParagraph"/>
              <w:spacing w:line="240" w:lineRule="auto"/>
              <w:ind w:left="73" w:firstLine="0"/>
              <w:jc w:val="center"/>
              <w:rPr>
                <w:b/>
                <w:sz w:val="26"/>
              </w:rPr>
            </w:pPr>
            <w:r>
              <w:rPr>
                <w:b/>
                <w:color w:val="00A0AE"/>
                <w:sz w:val="26"/>
              </w:rPr>
              <w:t>Communication</w:t>
            </w:r>
          </w:p>
        </w:tc>
        <w:tc>
          <w:tcPr>
            <w:tcW w:w="2698" w:type="dxa"/>
            <w:shd w:val="clear" w:color="auto" w:fill="ECECEC"/>
            <w:vAlign w:val="center"/>
          </w:tcPr>
          <w:p w14:paraId="559EC767" w14:textId="77777777" w:rsidR="00A3043E" w:rsidRDefault="00740A1C" w:rsidP="00A3043E">
            <w:pPr>
              <w:pStyle w:val="TableParagraph"/>
              <w:spacing w:line="240" w:lineRule="auto"/>
              <w:ind w:left="-3" w:firstLine="3"/>
              <w:jc w:val="center"/>
              <w:rPr>
                <w:b/>
                <w:color w:val="00A0AE"/>
                <w:sz w:val="26"/>
              </w:rPr>
            </w:pPr>
            <w:r>
              <w:rPr>
                <w:b/>
                <w:color w:val="00A0AE"/>
                <w:sz w:val="26"/>
              </w:rPr>
              <w:t xml:space="preserve">Management </w:t>
            </w:r>
          </w:p>
          <w:p w14:paraId="42C89D83" w14:textId="6C6E1169" w:rsidR="00A91A56" w:rsidRDefault="00740A1C" w:rsidP="00A3043E">
            <w:pPr>
              <w:pStyle w:val="TableParagraph"/>
              <w:spacing w:line="240" w:lineRule="auto"/>
              <w:ind w:left="-3" w:firstLine="3"/>
              <w:jc w:val="center"/>
              <w:rPr>
                <w:b/>
                <w:sz w:val="26"/>
              </w:rPr>
            </w:pPr>
            <w:r>
              <w:rPr>
                <w:b/>
                <w:color w:val="00A0AE"/>
                <w:sz w:val="26"/>
              </w:rPr>
              <w:t>&amp; Leadership</w:t>
            </w:r>
          </w:p>
        </w:tc>
        <w:tc>
          <w:tcPr>
            <w:tcW w:w="3035" w:type="dxa"/>
            <w:shd w:val="clear" w:color="auto" w:fill="ECECEC"/>
            <w:vAlign w:val="center"/>
          </w:tcPr>
          <w:p w14:paraId="0FDB558F" w14:textId="77777777" w:rsidR="00A3043E" w:rsidRDefault="00740A1C" w:rsidP="00A3043E">
            <w:pPr>
              <w:pStyle w:val="TableParagraph"/>
              <w:spacing w:line="240" w:lineRule="auto"/>
              <w:ind w:left="0" w:hanging="8"/>
              <w:jc w:val="center"/>
              <w:rPr>
                <w:b/>
                <w:color w:val="00A0AE"/>
                <w:sz w:val="26"/>
              </w:rPr>
            </w:pPr>
            <w:r>
              <w:rPr>
                <w:b/>
                <w:color w:val="00A0AE"/>
                <w:sz w:val="26"/>
              </w:rPr>
              <w:t xml:space="preserve">Teaching </w:t>
            </w:r>
          </w:p>
          <w:p w14:paraId="42C89D85" w14:textId="0CE03198" w:rsidR="00A91A56" w:rsidRDefault="00740A1C" w:rsidP="00A3043E">
            <w:pPr>
              <w:pStyle w:val="TableParagraph"/>
              <w:spacing w:line="240" w:lineRule="auto"/>
              <w:ind w:left="0" w:hanging="8"/>
              <w:jc w:val="center"/>
              <w:rPr>
                <w:b/>
                <w:sz w:val="26"/>
              </w:rPr>
            </w:pPr>
            <w:r>
              <w:rPr>
                <w:b/>
                <w:color w:val="00A0AE"/>
                <w:sz w:val="26"/>
              </w:rPr>
              <w:t xml:space="preserve">&amp; </w:t>
            </w:r>
            <w:r>
              <w:rPr>
                <w:b/>
                <w:color w:val="00A0AE"/>
                <w:w w:val="95"/>
                <w:sz w:val="26"/>
              </w:rPr>
              <w:t>Supporting</w:t>
            </w:r>
          </w:p>
        </w:tc>
        <w:tc>
          <w:tcPr>
            <w:tcW w:w="3030" w:type="dxa"/>
            <w:shd w:val="clear" w:color="auto" w:fill="ECECEC"/>
            <w:vAlign w:val="center"/>
          </w:tcPr>
          <w:p w14:paraId="42C89D87" w14:textId="77777777" w:rsidR="00A91A56" w:rsidRDefault="00740A1C" w:rsidP="00A3043E">
            <w:pPr>
              <w:pStyle w:val="TableParagraph"/>
              <w:spacing w:line="240" w:lineRule="auto"/>
              <w:ind w:left="23" w:firstLine="0"/>
              <w:jc w:val="center"/>
              <w:rPr>
                <w:b/>
                <w:sz w:val="26"/>
              </w:rPr>
            </w:pPr>
            <w:r>
              <w:rPr>
                <w:b/>
                <w:color w:val="00A0AE"/>
                <w:sz w:val="26"/>
              </w:rPr>
              <w:t>Financial</w:t>
            </w:r>
          </w:p>
        </w:tc>
        <w:tc>
          <w:tcPr>
            <w:tcW w:w="3203" w:type="dxa"/>
            <w:shd w:val="clear" w:color="auto" w:fill="ECECEC"/>
            <w:vAlign w:val="center"/>
          </w:tcPr>
          <w:p w14:paraId="42C89D89" w14:textId="77777777" w:rsidR="00A91A56" w:rsidRDefault="00740A1C" w:rsidP="00A3043E">
            <w:pPr>
              <w:pStyle w:val="TableParagraph"/>
              <w:spacing w:line="240" w:lineRule="auto"/>
              <w:ind w:left="0" w:right="-7" w:firstLine="0"/>
              <w:jc w:val="center"/>
              <w:rPr>
                <w:b/>
                <w:sz w:val="26"/>
              </w:rPr>
            </w:pPr>
            <w:r>
              <w:rPr>
                <w:b/>
                <w:color w:val="00A0AE"/>
                <w:sz w:val="26"/>
              </w:rPr>
              <w:t>Creative</w:t>
            </w:r>
          </w:p>
        </w:tc>
        <w:tc>
          <w:tcPr>
            <w:tcW w:w="2891" w:type="dxa"/>
            <w:shd w:val="clear" w:color="auto" w:fill="ECECEC"/>
            <w:vAlign w:val="center"/>
          </w:tcPr>
          <w:p w14:paraId="42C89D8B" w14:textId="77777777" w:rsidR="00A91A56" w:rsidRDefault="00740A1C" w:rsidP="00A3043E">
            <w:pPr>
              <w:pStyle w:val="TableParagraph"/>
              <w:spacing w:line="240" w:lineRule="auto"/>
              <w:ind w:left="0" w:firstLine="0"/>
              <w:jc w:val="center"/>
              <w:rPr>
                <w:b/>
                <w:sz w:val="26"/>
              </w:rPr>
            </w:pPr>
            <w:r>
              <w:rPr>
                <w:b/>
                <w:color w:val="00A0AE"/>
                <w:sz w:val="26"/>
              </w:rPr>
              <w:t>Achievement</w:t>
            </w:r>
          </w:p>
        </w:tc>
        <w:tc>
          <w:tcPr>
            <w:tcW w:w="2694" w:type="dxa"/>
            <w:shd w:val="clear" w:color="auto" w:fill="ECECEC"/>
            <w:vAlign w:val="center"/>
          </w:tcPr>
          <w:p w14:paraId="42C89D8D" w14:textId="77777777" w:rsidR="00A91A56" w:rsidRDefault="00740A1C" w:rsidP="00A3043E">
            <w:pPr>
              <w:pStyle w:val="TableParagraph"/>
              <w:spacing w:line="240" w:lineRule="auto"/>
              <w:ind w:left="-19" w:firstLine="0"/>
              <w:jc w:val="center"/>
              <w:rPr>
                <w:b/>
                <w:sz w:val="26"/>
              </w:rPr>
            </w:pPr>
            <w:r>
              <w:rPr>
                <w:b/>
                <w:color w:val="00A0AE"/>
                <w:sz w:val="26"/>
              </w:rPr>
              <w:t>Teamwork</w:t>
            </w:r>
          </w:p>
        </w:tc>
      </w:tr>
      <w:tr w:rsidR="00A91A56" w14:paraId="42C89E3E" w14:textId="77777777">
        <w:trPr>
          <w:trHeight w:val="8731"/>
        </w:trPr>
        <w:tc>
          <w:tcPr>
            <w:tcW w:w="2864" w:type="dxa"/>
          </w:tcPr>
          <w:p w14:paraId="42C89D8F" w14:textId="77777777" w:rsidR="00A91A56" w:rsidRDefault="00A91A56">
            <w:pPr>
              <w:pStyle w:val="TableParagraph"/>
              <w:spacing w:before="10" w:line="240" w:lineRule="auto"/>
              <w:ind w:left="0" w:firstLine="0"/>
              <w:rPr>
                <w:sz w:val="23"/>
              </w:rPr>
            </w:pPr>
          </w:p>
          <w:p w14:paraId="42C89D90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Addressed</w:t>
            </w:r>
          </w:p>
          <w:p w14:paraId="42C89D91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Advertised</w:t>
            </w:r>
          </w:p>
          <w:p w14:paraId="42C89D92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Answered</w:t>
            </w:r>
          </w:p>
          <w:p w14:paraId="42C89D93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Arranged</w:t>
            </w:r>
          </w:p>
          <w:p w14:paraId="42C89D94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Collaborated</w:t>
            </w:r>
          </w:p>
          <w:p w14:paraId="42C89D95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Composed</w:t>
            </w:r>
          </w:p>
          <w:p w14:paraId="42C89D96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Contacted</w:t>
            </w:r>
          </w:p>
          <w:p w14:paraId="42C89D97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Corresponded</w:t>
            </w:r>
          </w:p>
          <w:p w14:paraId="42C89D98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  <w:p w14:paraId="42C89D99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Debated</w:t>
            </w:r>
          </w:p>
          <w:p w14:paraId="42C89D9A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Discussed</w:t>
            </w:r>
          </w:p>
          <w:p w14:paraId="42C89D9B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Drafted</w:t>
            </w:r>
          </w:p>
          <w:p w14:paraId="42C89D9C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Edited</w:t>
            </w:r>
          </w:p>
          <w:p w14:paraId="42C89D9D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Expressed</w:t>
            </w:r>
          </w:p>
          <w:p w14:paraId="42C89D9E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Influenced</w:t>
            </w:r>
          </w:p>
          <w:p w14:paraId="42C89D9F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Interacted</w:t>
            </w:r>
          </w:p>
          <w:p w14:paraId="42C89DA0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Interpreted</w:t>
            </w:r>
          </w:p>
          <w:p w14:paraId="42C89DA1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Interviewed</w:t>
            </w:r>
          </w:p>
          <w:p w14:paraId="42C89DA2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Listened</w:t>
            </w:r>
          </w:p>
          <w:p w14:paraId="42C89DA3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Marketed</w:t>
            </w:r>
          </w:p>
          <w:p w14:paraId="42C89DA4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Mediated</w:t>
            </w:r>
          </w:p>
          <w:p w14:paraId="42C89DA5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Motivated</w:t>
            </w:r>
          </w:p>
          <w:p w14:paraId="42C89DA6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Negotiated</w:t>
            </w:r>
          </w:p>
          <w:p w14:paraId="42C89DA7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Persuaded</w:t>
            </w:r>
          </w:p>
          <w:p w14:paraId="42C89DA8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Presented</w:t>
            </w:r>
          </w:p>
          <w:p w14:paraId="42C89DA9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Promoted</w:t>
            </w:r>
          </w:p>
          <w:p w14:paraId="42C89DAA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  <w:p w14:paraId="42C89DAB" w14:textId="77777777" w:rsidR="00A91A56" w:rsidRDefault="00740A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Reported</w:t>
            </w:r>
          </w:p>
        </w:tc>
        <w:tc>
          <w:tcPr>
            <w:tcW w:w="2698" w:type="dxa"/>
          </w:tcPr>
          <w:p w14:paraId="42C89DAC" w14:textId="77777777" w:rsidR="00A91A56" w:rsidRDefault="00A91A56">
            <w:pPr>
              <w:pStyle w:val="TableParagraph"/>
              <w:spacing w:before="10" w:line="240" w:lineRule="auto"/>
              <w:ind w:left="0" w:firstLine="0"/>
              <w:rPr>
                <w:sz w:val="23"/>
              </w:rPr>
            </w:pPr>
          </w:p>
          <w:p w14:paraId="42C89DAD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Analyzed</w:t>
            </w:r>
          </w:p>
          <w:p w14:paraId="42C89DAE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Appointed</w:t>
            </w:r>
          </w:p>
          <w:p w14:paraId="42C89DAF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Approved</w:t>
            </w:r>
          </w:p>
          <w:p w14:paraId="42C89DB0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Arbitrated</w:t>
            </w:r>
          </w:p>
          <w:p w14:paraId="42C89DB1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Assigned</w:t>
            </w:r>
          </w:p>
          <w:p w14:paraId="42C89DB2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Authorized</w:t>
            </w:r>
          </w:p>
          <w:p w14:paraId="42C89DB3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Chaired</w:t>
            </w:r>
          </w:p>
          <w:p w14:paraId="42C89DB4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Coordinated</w:t>
            </w:r>
          </w:p>
          <w:p w14:paraId="42C89DB5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Decided</w:t>
            </w:r>
          </w:p>
          <w:p w14:paraId="42C89DB6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Delegated</w:t>
            </w:r>
          </w:p>
          <w:p w14:paraId="42C89DB7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Directed</w:t>
            </w:r>
          </w:p>
          <w:p w14:paraId="42C89DB8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Established</w:t>
            </w:r>
          </w:p>
          <w:p w14:paraId="42C89DB9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Executed</w:t>
            </w:r>
          </w:p>
          <w:p w14:paraId="42C89DBA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Facilitated</w:t>
            </w:r>
          </w:p>
          <w:p w14:paraId="42C89DBB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Initiated</w:t>
            </w:r>
          </w:p>
          <w:p w14:paraId="42C89DBC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Managed</w:t>
            </w:r>
          </w:p>
          <w:p w14:paraId="42C89DBD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Mediated</w:t>
            </w:r>
          </w:p>
          <w:p w14:paraId="42C89DBE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Motivated</w:t>
            </w:r>
          </w:p>
          <w:p w14:paraId="42C89DBF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Negotiated</w:t>
            </w:r>
          </w:p>
          <w:p w14:paraId="42C89DC0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Organized</w:t>
            </w:r>
          </w:p>
          <w:p w14:paraId="42C89DC1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Oversaw</w:t>
            </w:r>
          </w:p>
          <w:p w14:paraId="42C89DC2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Planned</w:t>
            </w:r>
          </w:p>
          <w:p w14:paraId="42C89DC3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Prioritized</w:t>
            </w:r>
          </w:p>
          <w:p w14:paraId="42C89DC4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  <w:p w14:paraId="42C89DC5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Scheduled</w:t>
            </w:r>
          </w:p>
          <w:p w14:paraId="42C89DC6" w14:textId="77777777" w:rsidR="00A91A56" w:rsidRDefault="00740A1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Supervised</w:t>
            </w:r>
          </w:p>
        </w:tc>
        <w:tc>
          <w:tcPr>
            <w:tcW w:w="3035" w:type="dxa"/>
          </w:tcPr>
          <w:p w14:paraId="42C89DC7" w14:textId="77777777" w:rsidR="00A91A56" w:rsidRDefault="00A91A56">
            <w:pPr>
              <w:pStyle w:val="TableParagraph"/>
              <w:spacing w:before="10" w:line="240" w:lineRule="auto"/>
              <w:ind w:left="0" w:firstLine="0"/>
              <w:rPr>
                <w:sz w:val="23"/>
              </w:rPr>
            </w:pPr>
          </w:p>
          <w:p w14:paraId="42C89DC8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Advised</w:t>
            </w:r>
          </w:p>
          <w:p w14:paraId="42C89DC9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Answered</w:t>
            </w:r>
          </w:p>
          <w:p w14:paraId="42C89DCA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Appointed</w:t>
            </w:r>
          </w:p>
          <w:p w14:paraId="42C89DCB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Assessed</w:t>
            </w:r>
          </w:p>
          <w:p w14:paraId="42C89DCC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Assisted</w:t>
            </w:r>
          </w:p>
          <w:p w14:paraId="42C89DCD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Coached</w:t>
            </w:r>
          </w:p>
          <w:p w14:paraId="42C89DCE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Conveyed</w:t>
            </w:r>
          </w:p>
          <w:p w14:paraId="42C89DCF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Counselled</w:t>
            </w:r>
          </w:p>
          <w:p w14:paraId="42C89DD0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Demonstrated</w:t>
            </w:r>
          </w:p>
          <w:p w14:paraId="42C89DD1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Educated</w:t>
            </w:r>
          </w:p>
          <w:p w14:paraId="42C89DD2" w14:textId="31149D4E" w:rsidR="00A91A56" w:rsidRDefault="002456D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Empathized</w:t>
            </w:r>
          </w:p>
          <w:p w14:paraId="42C89DD3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Engaged</w:t>
            </w:r>
          </w:p>
          <w:p w14:paraId="42C89DD4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Encouraged</w:t>
            </w:r>
          </w:p>
          <w:p w14:paraId="42C89DD5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Evaluated</w:t>
            </w:r>
          </w:p>
          <w:p w14:paraId="42C89DD6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Explained</w:t>
            </w:r>
          </w:p>
          <w:p w14:paraId="42C89DD7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Facilitated</w:t>
            </w:r>
          </w:p>
          <w:p w14:paraId="42C89DD8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Guided</w:t>
            </w:r>
          </w:p>
          <w:p w14:paraId="42C89DD9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Informed</w:t>
            </w:r>
          </w:p>
          <w:p w14:paraId="42C89DDA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Instructed</w:t>
            </w:r>
          </w:p>
          <w:p w14:paraId="42C89DDB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Liaised</w:t>
            </w:r>
          </w:p>
          <w:p w14:paraId="42C89DDC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Listened</w:t>
            </w:r>
          </w:p>
          <w:p w14:paraId="42C89DDD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Mediated</w:t>
            </w:r>
          </w:p>
          <w:p w14:paraId="42C89DDE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Motivated</w:t>
            </w:r>
          </w:p>
          <w:p w14:paraId="42C89DDF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Persuaded</w:t>
            </w:r>
          </w:p>
          <w:p w14:paraId="42C89DE0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Referred</w:t>
            </w:r>
          </w:p>
          <w:p w14:paraId="42C89DE1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Resolved</w:t>
            </w:r>
          </w:p>
          <w:p w14:paraId="42C89DE2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Supported</w:t>
            </w:r>
          </w:p>
          <w:p w14:paraId="42C89DE3" w14:textId="77777777" w:rsidR="00A91A56" w:rsidRDefault="00740A1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Trained</w:t>
            </w:r>
          </w:p>
        </w:tc>
        <w:tc>
          <w:tcPr>
            <w:tcW w:w="3030" w:type="dxa"/>
          </w:tcPr>
          <w:p w14:paraId="42C89DE4" w14:textId="77777777" w:rsidR="00A91A56" w:rsidRDefault="00A91A56">
            <w:pPr>
              <w:pStyle w:val="TableParagraph"/>
              <w:spacing w:before="10" w:line="240" w:lineRule="auto"/>
              <w:ind w:left="0" w:firstLine="0"/>
              <w:rPr>
                <w:sz w:val="23"/>
              </w:rPr>
            </w:pPr>
          </w:p>
          <w:p w14:paraId="42C89DE5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Administered</w:t>
            </w:r>
          </w:p>
          <w:p w14:paraId="42C89DE6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Adjusted</w:t>
            </w:r>
          </w:p>
          <w:p w14:paraId="42C89DE7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Allocated</w:t>
            </w:r>
          </w:p>
          <w:p w14:paraId="42C89DE8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Analyzed</w:t>
            </w:r>
          </w:p>
          <w:p w14:paraId="42C89DE9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Appraised</w:t>
            </w:r>
          </w:p>
          <w:p w14:paraId="42C89DEA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Audited</w:t>
            </w:r>
          </w:p>
          <w:p w14:paraId="42C89DEB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Balanced</w:t>
            </w:r>
          </w:p>
          <w:p w14:paraId="42C89DEC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Budgeted</w:t>
            </w:r>
          </w:p>
          <w:p w14:paraId="42C89DED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Calculated</w:t>
            </w:r>
          </w:p>
          <w:p w14:paraId="42C89DEE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Costed</w:t>
            </w:r>
          </w:p>
          <w:p w14:paraId="42C89DEF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  <w:p w14:paraId="42C89DF0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Estimated</w:t>
            </w:r>
          </w:p>
          <w:p w14:paraId="42C89DF1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Evaluated</w:t>
            </w:r>
          </w:p>
          <w:p w14:paraId="42C89DF2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Forecasted</w:t>
            </w:r>
          </w:p>
          <w:p w14:paraId="42C89DF3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Netted</w:t>
            </w:r>
          </w:p>
          <w:p w14:paraId="42C89DF4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Priced</w:t>
            </w:r>
          </w:p>
          <w:p w14:paraId="42C89DF5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Programmed</w:t>
            </w:r>
          </w:p>
          <w:p w14:paraId="42C89DF6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Projected</w:t>
            </w:r>
          </w:p>
          <w:p w14:paraId="42C89DF7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Purchased</w:t>
            </w:r>
          </w:p>
          <w:p w14:paraId="42C89DF8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Qualified</w:t>
            </w:r>
          </w:p>
          <w:p w14:paraId="42C89DF9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Reconciled</w:t>
            </w:r>
          </w:p>
          <w:p w14:paraId="42C89DFA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Reduced</w:t>
            </w:r>
          </w:p>
          <w:p w14:paraId="42C89DFB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Researched</w:t>
            </w:r>
          </w:p>
          <w:p w14:paraId="42C89DFC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  <w:p w14:paraId="42C89DFD" w14:textId="77777777" w:rsidR="00A91A56" w:rsidRDefault="00740A1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Revised</w:t>
            </w:r>
          </w:p>
        </w:tc>
        <w:tc>
          <w:tcPr>
            <w:tcW w:w="3203" w:type="dxa"/>
          </w:tcPr>
          <w:p w14:paraId="42C89DFE" w14:textId="77777777" w:rsidR="00A91A56" w:rsidRDefault="00A91A56">
            <w:pPr>
              <w:pStyle w:val="TableParagraph"/>
              <w:spacing w:before="10" w:line="240" w:lineRule="auto"/>
              <w:ind w:left="0" w:firstLine="0"/>
              <w:rPr>
                <w:sz w:val="23"/>
              </w:rPr>
            </w:pPr>
          </w:p>
          <w:p w14:paraId="42C89DFF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Acted</w:t>
            </w:r>
          </w:p>
          <w:p w14:paraId="42C89E00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Composed</w:t>
            </w:r>
          </w:p>
          <w:p w14:paraId="42C89E01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Conceived</w:t>
            </w:r>
          </w:p>
          <w:p w14:paraId="42C89E02" w14:textId="770B8B23" w:rsidR="00A91A56" w:rsidRDefault="002456D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Conceptualized</w:t>
            </w:r>
          </w:p>
          <w:p w14:paraId="42C89E03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Created</w:t>
            </w:r>
          </w:p>
          <w:p w14:paraId="42C89E04" w14:textId="5491E1B5" w:rsidR="00A91A56" w:rsidRDefault="002456D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Customized</w:t>
            </w:r>
          </w:p>
          <w:p w14:paraId="42C89E05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Designed</w:t>
            </w:r>
          </w:p>
          <w:p w14:paraId="42C89E06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  <w:p w14:paraId="42C89E07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Devised</w:t>
            </w:r>
          </w:p>
          <w:p w14:paraId="42C89E08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Directed</w:t>
            </w:r>
          </w:p>
          <w:p w14:paraId="42C89E09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Edited</w:t>
            </w:r>
          </w:p>
          <w:p w14:paraId="42C89E0A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Established</w:t>
            </w:r>
          </w:p>
          <w:p w14:paraId="42C89E0B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Expressed</w:t>
            </w:r>
          </w:p>
          <w:p w14:paraId="42C89E0C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Fashioned</w:t>
            </w:r>
          </w:p>
          <w:p w14:paraId="42C89E0D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Filmed</w:t>
            </w:r>
          </w:p>
          <w:p w14:paraId="42C89E0E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Founded</w:t>
            </w:r>
          </w:p>
          <w:p w14:paraId="42C89E0F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Illustrated</w:t>
            </w:r>
          </w:p>
          <w:p w14:paraId="42C89E10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Initiated</w:t>
            </w:r>
          </w:p>
          <w:p w14:paraId="42C89E11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Invented</w:t>
            </w:r>
          </w:p>
          <w:p w14:paraId="42C89E12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Modelled</w:t>
            </w:r>
          </w:p>
          <w:p w14:paraId="42C89E13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Originated</w:t>
            </w:r>
          </w:p>
          <w:p w14:paraId="42C89E14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Performed</w:t>
            </w:r>
          </w:p>
          <w:p w14:paraId="42C89E15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Planned</w:t>
            </w:r>
          </w:p>
          <w:p w14:paraId="42C89E16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Shaped</w:t>
            </w:r>
          </w:p>
          <w:p w14:paraId="42C89E17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Solved</w:t>
            </w:r>
          </w:p>
          <w:p w14:paraId="42C89E18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Styled</w:t>
            </w:r>
          </w:p>
          <w:p w14:paraId="42C89E19" w14:textId="644DA876" w:rsidR="00A91A56" w:rsidRDefault="002456D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Visualized</w:t>
            </w:r>
          </w:p>
          <w:p w14:paraId="42C89E1A" w14:textId="77777777" w:rsidR="00A91A56" w:rsidRDefault="00740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Wrote</w:t>
            </w:r>
          </w:p>
        </w:tc>
        <w:tc>
          <w:tcPr>
            <w:tcW w:w="2891" w:type="dxa"/>
          </w:tcPr>
          <w:p w14:paraId="42C89E1B" w14:textId="77777777" w:rsidR="00A91A56" w:rsidRDefault="00A91A56">
            <w:pPr>
              <w:pStyle w:val="TableParagraph"/>
              <w:spacing w:before="10" w:line="240" w:lineRule="auto"/>
              <w:ind w:left="0" w:firstLine="0"/>
              <w:rPr>
                <w:sz w:val="23"/>
              </w:rPr>
            </w:pPr>
          </w:p>
          <w:p w14:paraId="42C89E1C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Accomplished</w:t>
            </w:r>
          </w:p>
          <w:p w14:paraId="42C89E1D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Achieved</w:t>
            </w:r>
          </w:p>
          <w:p w14:paraId="42C89E1E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Awarded</w:t>
            </w:r>
          </w:p>
          <w:p w14:paraId="42C89E1F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Commended</w:t>
            </w:r>
          </w:p>
          <w:p w14:paraId="42C89E20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Established</w:t>
            </w:r>
          </w:p>
          <w:p w14:paraId="42C89E21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Expanded</w:t>
            </w:r>
          </w:p>
          <w:p w14:paraId="42C89E22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Implemented</w:t>
            </w:r>
          </w:p>
          <w:p w14:paraId="42C89E23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Improved</w:t>
            </w:r>
          </w:p>
          <w:p w14:paraId="42C89E24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Increased</w:t>
            </w:r>
          </w:p>
          <w:p w14:paraId="42C89E25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Initiated</w:t>
            </w:r>
          </w:p>
          <w:p w14:paraId="42C89E26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Overcame</w:t>
            </w:r>
          </w:p>
          <w:p w14:paraId="42C89E27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Procured</w:t>
            </w:r>
          </w:p>
          <w:p w14:paraId="42C89E28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Produced</w:t>
            </w:r>
          </w:p>
          <w:p w14:paraId="42C89E29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Received</w:t>
            </w:r>
          </w:p>
          <w:p w14:paraId="42C89E2A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Secured</w:t>
            </w:r>
          </w:p>
          <w:p w14:paraId="42C89E2B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  <w:p w14:paraId="42C89E2C" w14:textId="77777777" w:rsidR="00A91A56" w:rsidRDefault="00740A1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Succeeded</w:t>
            </w:r>
          </w:p>
        </w:tc>
        <w:tc>
          <w:tcPr>
            <w:tcW w:w="2694" w:type="dxa"/>
          </w:tcPr>
          <w:p w14:paraId="42C89E2D" w14:textId="77777777" w:rsidR="00A91A56" w:rsidRDefault="00A91A56">
            <w:pPr>
              <w:pStyle w:val="TableParagraph"/>
              <w:spacing w:before="10" w:line="240" w:lineRule="auto"/>
              <w:ind w:left="0" w:firstLine="0"/>
              <w:rPr>
                <w:sz w:val="23"/>
              </w:rPr>
            </w:pPr>
          </w:p>
          <w:p w14:paraId="42C89E2E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Assimilated</w:t>
            </w:r>
          </w:p>
          <w:p w14:paraId="42C89E2F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Augmented</w:t>
            </w:r>
          </w:p>
          <w:p w14:paraId="42C89E30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Balanced</w:t>
            </w:r>
          </w:p>
          <w:p w14:paraId="42C89E31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Blended</w:t>
            </w:r>
          </w:p>
          <w:p w14:paraId="42C89E32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Collaborated</w:t>
            </w:r>
          </w:p>
          <w:p w14:paraId="42C89E33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Contributed</w:t>
            </w:r>
          </w:p>
          <w:p w14:paraId="42C89E34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Coordinated</w:t>
            </w:r>
          </w:p>
          <w:p w14:paraId="42C89E35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Embraced</w:t>
            </w:r>
          </w:p>
          <w:p w14:paraId="42C89E36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Encouraged</w:t>
            </w:r>
          </w:p>
          <w:p w14:paraId="42C89E37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Fostered</w:t>
            </w:r>
          </w:p>
          <w:p w14:paraId="42C89E38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Joined</w:t>
            </w:r>
          </w:p>
          <w:p w14:paraId="42C89E39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Nominated</w:t>
            </w:r>
          </w:p>
          <w:p w14:paraId="42C89E3A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  <w:p w14:paraId="42C89E3B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Paired</w:t>
            </w:r>
          </w:p>
          <w:p w14:paraId="42C89E3C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Teamed</w:t>
            </w:r>
          </w:p>
          <w:p w14:paraId="42C89E3D" w14:textId="77777777" w:rsidR="00A91A56" w:rsidRDefault="00740A1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Volunteered</w:t>
            </w:r>
          </w:p>
        </w:tc>
      </w:tr>
    </w:tbl>
    <w:p w14:paraId="5CD4F437" w14:textId="58C13782" w:rsidR="001B5FAC" w:rsidRDefault="005105A4">
      <w:r>
        <w:rPr>
          <w:noProof/>
        </w:rPr>
        <w:pict w14:anchorId="510DF467">
          <v:rect id="Rectangle 1" o:spid="_x0000_s1032" style="position:absolute;margin-left:.75pt;margin-top:23.8pt;width:1187.85pt;height:65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" fillcolor="#1d98a0" stroked="f" strokeweight="2pt">
            <w10:wrap anchorx="page"/>
          </v:rect>
        </w:pict>
      </w:r>
    </w:p>
    <w:sectPr w:rsidR="001B5FAC" w:rsidSect="001B5FAC">
      <w:type w:val="continuous"/>
      <w:pgSz w:w="23820" w:h="16840" w:orient="landscape"/>
      <w:pgMar w:top="630" w:right="1600" w:bottom="1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FD2"/>
    <w:multiLevelType w:val="hybridMultilevel"/>
    <w:tmpl w:val="A5E0119E"/>
    <w:lvl w:ilvl="0" w:tplc="270EC6D0">
      <w:numFmt w:val="bullet"/>
      <w:lvlText w:val=""/>
      <w:lvlJc w:val="left"/>
      <w:pPr>
        <w:ind w:left="827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ar-SA"/>
      </w:rPr>
    </w:lvl>
    <w:lvl w:ilvl="1" w:tplc="A168B908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E1342C58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3" w:tplc="861A0C32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4" w:tplc="15E0AD2E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316421F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6" w:tplc="40A690F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7" w:tplc="49607C6A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8" w:tplc="7CB2228A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220034"/>
    <w:multiLevelType w:val="hybridMultilevel"/>
    <w:tmpl w:val="0E48242E"/>
    <w:lvl w:ilvl="0" w:tplc="808CE916">
      <w:numFmt w:val="bullet"/>
      <w:lvlText w:val=""/>
      <w:lvlJc w:val="left"/>
      <w:pPr>
        <w:ind w:left="824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ar-SA"/>
      </w:rPr>
    </w:lvl>
    <w:lvl w:ilvl="1" w:tplc="90CC64B6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2" w:tplc="3404D3E6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3" w:tplc="D2EE6FBA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4" w:tplc="C2663AF6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5" w:tplc="81A04552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6" w:tplc="AE7098A6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7" w:tplc="B060FB08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8" w:tplc="068A5132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6A4736"/>
    <w:multiLevelType w:val="hybridMultilevel"/>
    <w:tmpl w:val="60B69024"/>
    <w:lvl w:ilvl="0" w:tplc="58D8F0C0">
      <w:numFmt w:val="bullet"/>
      <w:lvlText w:val=""/>
      <w:lvlJc w:val="left"/>
      <w:pPr>
        <w:ind w:left="827" w:hanging="361"/>
      </w:pPr>
      <w:rPr>
        <w:rFonts w:ascii="Symbol" w:eastAsia="Symbol" w:hAnsi="Symbol" w:cs="Symbol" w:hint="default"/>
        <w:w w:val="75"/>
        <w:sz w:val="24"/>
        <w:szCs w:val="24"/>
        <w:lang w:val="en-US" w:eastAsia="en-US" w:bidi="ar-SA"/>
      </w:rPr>
    </w:lvl>
    <w:lvl w:ilvl="1" w:tplc="B6EE453C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2" w:tplc="8676F57E">
      <w:numFmt w:val="bullet"/>
      <w:lvlText w:val="•"/>
      <w:lvlJc w:val="left"/>
      <w:pPr>
        <w:ind w:left="1261" w:hanging="361"/>
      </w:pPr>
      <w:rPr>
        <w:rFonts w:hint="default"/>
        <w:lang w:val="en-US" w:eastAsia="en-US" w:bidi="ar-SA"/>
      </w:rPr>
    </w:lvl>
    <w:lvl w:ilvl="3" w:tplc="6332DE34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ar-SA"/>
      </w:rPr>
    </w:lvl>
    <w:lvl w:ilvl="4" w:tplc="EFC040E6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5" w:tplc="125EE62C">
      <w:numFmt w:val="bullet"/>
      <w:lvlText w:val="•"/>
      <w:lvlJc w:val="left"/>
      <w:pPr>
        <w:ind w:left="1922" w:hanging="361"/>
      </w:pPr>
      <w:rPr>
        <w:rFonts w:hint="default"/>
        <w:lang w:val="en-US" w:eastAsia="en-US" w:bidi="ar-SA"/>
      </w:rPr>
    </w:lvl>
    <w:lvl w:ilvl="6" w:tplc="E65E510E">
      <w:numFmt w:val="bullet"/>
      <w:lvlText w:val="•"/>
      <w:lvlJc w:val="left"/>
      <w:pPr>
        <w:ind w:left="2143" w:hanging="361"/>
      </w:pPr>
      <w:rPr>
        <w:rFonts w:hint="default"/>
        <w:lang w:val="en-US" w:eastAsia="en-US" w:bidi="ar-SA"/>
      </w:rPr>
    </w:lvl>
    <w:lvl w:ilvl="7" w:tplc="E82C95A6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8" w:tplc="8ED4DB80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54D2E08"/>
    <w:multiLevelType w:val="hybridMultilevel"/>
    <w:tmpl w:val="696A7D12"/>
    <w:lvl w:ilvl="0" w:tplc="B2947162">
      <w:numFmt w:val="bullet"/>
      <w:lvlText w:val=""/>
      <w:lvlJc w:val="left"/>
      <w:pPr>
        <w:ind w:left="823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ar-SA"/>
      </w:rPr>
    </w:lvl>
    <w:lvl w:ilvl="1" w:tplc="17162548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2" w:tplc="C02CEF30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3" w:tplc="CC46344E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4" w:tplc="2116CFA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5" w:tplc="68FC07D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6" w:tplc="8136594E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7" w:tplc="6A9C4DD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8" w:tplc="2C7882EC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7C4646"/>
    <w:multiLevelType w:val="hybridMultilevel"/>
    <w:tmpl w:val="393C43F2"/>
    <w:lvl w:ilvl="0" w:tplc="FEFA75AE">
      <w:numFmt w:val="bullet"/>
      <w:lvlText w:val=""/>
      <w:lvlJc w:val="left"/>
      <w:pPr>
        <w:ind w:left="826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ar-SA"/>
      </w:rPr>
    </w:lvl>
    <w:lvl w:ilvl="1" w:tplc="FB7A058E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709215A0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3" w:tplc="E0FE22F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C3E4BC0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5" w:tplc="031C9CC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6" w:tplc="DADA6AF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7" w:tplc="4D4A86A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8" w:tplc="4DDC663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224048"/>
    <w:multiLevelType w:val="hybridMultilevel"/>
    <w:tmpl w:val="B0F436B2"/>
    <w:lvl w:ilvl="0" w:tplc="DA9654F8">
      <w:numFmt w:val="bullet"/>
      <w:lvlText w:val=""/>
      <w:lvlJc w:val="left"/>
      <w:pPr>
        <w:ind w:left="829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ar-SA"/>
      </w:rPr>
    </w:lvl>
    <w:lvl w:ilvl="1" w:tplc="3C2A9EE2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2" w:tplc="F2C4E050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3" w:tplc="E924CF9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4" w:tplc="A132686E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5" w:tplc="B5AAEEF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6" w:tplc="B540D78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7" w:tplc="452AC618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8" w:tplc="11985D5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4625CF"/>
    <w:multiLevelType w:val="hybridMultilevel"/>
    <w:tmpl w:val="39CEEFCE"/>
    <w:lvl w:ilvl="0" w:tplc="6D92D33A">
      <w:numFmt w:val="bullet"/>
      <w:lvlText w:val=""/>
      <w:lvlJc w:val="left"/>
      <w:pPr>
        <w:ind w:left="827" w:hanging="360"/>
      </w:pPr>
      <w:rPr>
        <w:rFonts w:ascii="Symbol" w:eastAsia="Symbol" w:hAnsi="Symbol" w:cs="Symbol" w:hint="default"/>
        <w:w w:val="75"/>
        <w:sz w:val="24"/>
        <w:szCs w:val="24"/>
        <w:lang w:val="en-US" w:eastAsia="en-US" w:bidi="ar-SA"/>
      </w:rPr>
    </w:lvl>
    <w:lvl w:ilvl="1" w:tplc="DE9CCB54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 w:tplc="0CBE4280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A114E34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4" w:tplc="9F04FCEE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5" w:tplc="FCC604E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6" w:tplc="F7308BDC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7" w:tplc="E6DE9944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8" w:tplc="62CC98A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</w:abstractNum>
  <w:num w:numId="1" w16cid:durableId="828910449">
    <w:abstractNumId w:val="3"/>
  </w:num>
  <w:num w:numId="2" w16cid:durableId="118954914">
    <w:abstractNumId w:val="1"/>
  </w:num>
  <w:num w:numId="3" w16cid:durableId="810054970">
    <w:abstractNumId w:val="6"/>
  </w:num>
  <w:num w:numId="4" w16cid:durableId="2121408554">
    <w:abstractNumId w:val="4"/>
  </w:num>
  <w:num w:numId="5" w16cid:durableId="1389760814">
    <w:abstractNumId w:val="2"/>
  </w:num>
  <w:num w:numId="6" w16cid:durableId="1117338239">
    <w:abstractNumId w:val="5"/>
  </w:num>
  <w:num w:numId="7" w16cid:durableId="95027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56"/>
    <w:rsid w:val="00080E2A"/>
    <w:rsid w:val="00160734"/>
    <w:rsid w:val="001B5FAC"/>
    <w:rsid w:val="002456D7"/>
    <w:rsid w:val="003B6F0B"/>
    <w:rsid w:val="00444DF7"/>
    <w:rsid w:val="005105A4"/>
    <w:rsid w:val="00740A1C"/>
    <w:rsid w:val="00812C28"/>
    <w:rsid w:val="00A3043E"/>
    <w:rsid w:val="00A91A56"/>
    <w:rsid w:val="00C63168"/>
    <w:rsid w:val="00F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7e6e6"/>
      <o:colormenu v:ext="edit" fillcolor="#e7e6e6" strokecolor="none"/>
    </o:shapedefaults>
    <o:shapelayout v:ext="edit">
      <o:idmap v:ext="edit" data="1"/>
    </o:shapelayout>
  </w:shapeDefaults>
  <w:decimalSymbol w:val="."/>
  <w:listSeparator w:val=","/>
  <w14:docId w14:val="42C89D76"/>
  <w15:docId w15:val="{029A598F-52D9-4275-AD7B-73249D24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33"/>
      <w:ind w:left="3332" w:right="334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CDFC86D85D44A3B6285CC96BC55A" ma:contentTypeVersion="18" ma:contentTypeDescription="Create a new document." ma:contentTypeScope="" ma:versionID="3b5e1e8f34149a2cfb5fbc72ab14cdfb">
  <xsd:schema xmlns:xsd="http://www.w3.org/2001/XMLSchema" xmlns:xs="http://www.w3.org/2001/XMLSchema" xmlns:p="http://schemas.microsoft.com/office/2006/metadata/properties" xmlns:ns2="a7b2f49c-1a1a-48ca-ace4-2eea7cc3937e" xmlns:ns3="6afa11f2-7d9b-4276-bce6-a55e0d3cfff0" targetNamespace="http://schemas.microsoft.com/office/2006/metadata/properties" ma:root="true" ma:fieldsID="4920836882c20027bbdc4e9e8b3fcd86" ns2:_="" ns3:_="">
    <xsd:import namespace="a7b2f49c-1a1a-48ca-ace4-2eea7cc3937e"/>
    <xsd:import namespace="6afa11f2-7d9b-4276-bce6-a55e0d3cfff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f49c-1a1a-48ca-ace4-2eea7cc3937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7a36fd8-9d21-442c-a993-9930b858c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ocation" ma:index="24" nillable="true" ma:displayName="Destination" ma:format="Dropdown" ma:internalName="Location">
      <xsd:simpleType>
        <xsd:restriction base="dms:Choice">
          <xsd:enumeration value="Aix-en-Provence"/>
          <xsd:enumeration value="Barcelona"/>
          <xsd:enumeration value="Buenos Aires"/>
          <xsd:enumeration value="Dublin"/>
          <xsd:enumeration value="Florence"/>
          <xsd:enumeration value="Granada"/>
          <xsd:enumeration value="Grenoble"/>
          <xsd:enumeration value="London"/>
          <xsd:enumeration value="Madrid"/>
          <xsd:enumeration value="Paris"/>
          <xsd:enumeration value="Prague"/>
          <xsd:enumeration value="Rome"/>
          <xsd:enumeration value="Seville"/>
          <xsd:enumeration value="Sydn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11f2-7d9b-4276-bce6-a55e0d3cff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88a7e48-40dd-484e-b15e-91f9537ae2df}" ma:internalName="TaxCatchAll" ma:showField="CatchAllData" ma:web="6afa11f2-7d9b-4276-bce6-a55e0d3cf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7b2f49c-1a1a-48ca-ace4-2eea7cc3937e" xsi:nil="true"/>
    <MigrationWizIdVersion xmlns="a7b2f49c-1a1a-48ca-ace4-2eea7cc3937e" xsi:nil="true"/>
    <Location xmlns="a7b2f49c-1a1a-48ca-ace4-2eea7cc3937e" xsi:nil="true"/>
    <MigrationWizIdPermissions xmlns="a7b2f49c-1a1a-48ca-ace4-2eea7cc3937e" xsi:nil="true"/>
    <lcf76f155ced4ddcb4097134ff3c332f xmlns="a7b2f49c-1a1a-48ca-ace4-2eea7cc3937e">
      <Terms xmlns="http://schemas.microsoft.com/office/infopath/2007/PartnerControls"/>
    </lcf76f155ced4ddcb4097134ff3c332f>
    <TaxCatchAll xmlns="6afa11f2-7d9b-4276-bce6-a55e0d3cfff0" xsi:nil="true"/>
  </documentManagement>
</p:properties>
</file>

<file path=customXml/itemProps1.xml><?xml version="1.0" encoding="utf-8"?>
<ds:datastoreItem xmlns:ds="http://schemas.openxmlformats.org/officeDocument/2006/customXml" ds:itemID="{BA259CC5-3DFC-4251-9B23-035EFDB15675}"/>
</file>

<file path=customXml/itemProps2.xml><?xml version="1.0" encoding="utf-8"?>
<ds:datastoreItem xmlns:ds="http://schemas.openxmlformats.org/officeDocument/2006/customXml" ds:itemID="{A80488A8-CE11-4713-B19A-839C9700BB15}"/>
</file>

<file path=customXml/itemProps3.xml><?xml version="1.0" encoding="utf-8"?>
<ds:datastoreItem xmlns:ds="http://schemas.openxmlformats.org/officeDocument/2006/customXml" ds:itemID="{BBEF7887-6B60-4A77-BD48-8CA57B226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Lander</dc:creator>
  <cp:lastModifiedBy>Jose Balza</cp:lastModifiedBy>
  <cp:revision>13</cp:revision>
  <dcterms:created xsi:type="dcterms:W3CDTF">2023-09-18T19:43:00Z</dcterms:created>
  <dcterms:modified xsi:type="dcterms:W3CDTF">2023-09-18T19:50:00Z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  <property fmtid="{D5CDD505-2E9C-101B-9397-08002B2CF9AE}" pid="5" name="ContentTypeId">
    <vt:lpwstr>0x010100F78CCDFC86D85D44A3B6285CC96BC55A</vt:lpwstr>
  </property>
</Properties>
</file>